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DECLARAÇÃO</w:t>
      </w:r>
      <w:r w:rsidR="00CA3AA6">
        <w:rPr>
          <w:rFonts w:ascii="Glober Book" w:hAnsi="Glober Book"/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CA3AA6">
        <w:rPr>
          <w:rFonts w:ascii="Glober Book" w:hAnsi="Glober Book"/>
          <w:b/>
          <w:szCs w:val="20"/>
        </w:rPr>
        <w:t xml:space="preserve">Pregão Eletrônico nº </w:t>
      </w:r>
      <w:r w:rsidR="00CA3AA6" w:rsidRPr="00CA3AA6">
        <w:rPr>
          <w:rFonts w:ascii="Glober Book" w:hAnsi="Glober Book"/>
          <w:b/>
          <w:szCs w:val="20"/>
        </w:rPr>
        <w:t>00</w:t>
      </w:r>
      <w:r w:rsidR="00C164BA">
        <w:rPr>
          <w:rFonts w:ascii="Glober Book" w:hAnsi="Glober Book"/>
          <w:b/>
          <w:szCs w:val="20"/>
        </w:rPr>
        <w:t>2</w:t>
      </w:r>
      <w:r w:rsidR="00CA3AA6" w:rsidRPr="00CA3AA6">
        <w:rPr>
          <w:rFonts w:ascii="Glober Book" w:hAnsi="Glober Book"/>
          <w:b/>
          <w:szCs w:val="20"/>
        </w:rPr>
        <w:t>/2020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>) não possui, em sua cadeia produtiva, empregados executando trabalho degradante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B5268D" w:rsidRDefault="00B045DF" w:rsidP="00B045DF">
      <w:pPr>
        <w:spacing w:after="0" w:line="240" w:lineRule="auto"/>
        <w:jc w:val="both"/>
        <w:rPr>
          <w:rFonts w:ascii="Glober Book" w:hAnsi="Glober Book"/>
          <w:color w:val="000000" w:themeColor="text1"/>
          <w:szCs w:val="20"/>
        </w:rPr>
      </w:pPr>
    </w:p>
    <w:p w:rsidR="00B045DF" w:rsidRDefault="00B045DF" w:rsidP="00B045DF">
      <w:pPr>
        <w:jc w:val="right"/>
        <w:rPr>
          <w:rFonts w:ascii="Glober Book" w:hAnsi="Glober Book"/>
          <w:color w:val="FF0000"/>
          <w:szCs w:val="20"/>
        </w:rPr>
      </w:pPr>
      <w:r w:rsidRPr="00B5268D">
        <w:rPr>
          <w:rFonts w:ascii="Glober Book" w:hAnsi="Glober Book"/>
          <w:color w:val="FF0000"/>
          <w:szCs w:val="20"/>
        </w:rPr>
        <w:t>Local e data.</w:t>
      </w:r>
    </w:p>
    <w:p w:rsidR="00CA3AA6" w:rsidRPr="00B5268D" w:rsidRDefault="00CA3AA6" w:rsidP="00B045DF">
      <w:pPr>
        <w:jc w:val="right"/>
        <w:rPr>
          <w:rFonts w:ascii="Glober Book" w:hAnsi="Glober Book"/>
          <w:color w:val="FF0000"/>
          <w:szCs w:val="20"/>
        </w:rPr>
      </w:pPr>
    </w:p>
    <w:p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3E" w:rsidRDefault="0072523E" w:rsidP="00B5268D">
      <w:pPr>
        <w:spacing w:after="0" w:line="240" w:lineRule="auto"/>
      </w:pPr>
      <w:r>
        <w:separator/>
      </w:r>
    </w:p>
  </w:endnote>
  <w:endnote w:type="continuationSeparator" w:id="0">
    <w:p w:rsidR="0072523E" w:rsidRDefault="0072523E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3E" w:rsidRDefault="0072523E" w:rsidP="00B5268D">
      <w:pPr>
        <w:spacing w:after="0" w:line="240" w:lineRule="auto"/>
      </w:pPr>
      <w:r>
        <w:separator/>
      </w:r>
    </w:p>
  </w:footnote>
  <w:footnote w:type="continuationSeparator" w:id="0">
    <w:p w:rsidR="0072523E" w:rsidRDefault="0072523E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C164BA" w:rsidRPr="00C164BA">
      <w:rPr>
        <w:b/>
        <w:sz w:val="16"/>
        <w:highlight w:val="lightGray"/>
      </w:rPr>
      <w:t>2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B01FE"/>
    <w:rsid w:val="00125CC7"/>
    <w:rsid w:val="00301E38"/>
    <w:rsid w:val="00382BB2"/>
    <w:rsid w:val="003F4124"/>
    <w:rsid w:val="005F564B"/>
    <w:rsid w:val="0072523E"/>
    <w:rsid w:val="00A21FFF"/>
    <w:rsid w:val="00A84A35"/>
    <w:rsid w:val="00B045DF"/>
    <w:rsid w:val="00B51C13"/>
    <w:rsid w:val="00B5268D"/>
    <w:rsid w:val="00C164BA"/>
    <w:rsid w:val="00C370A1"/>
    <w:rsid w:val="00C62622"/>
    <w:rsid w:val="00C97E8D"/>
    <w:rsid w:val="00CA3AA6"/>
    <w:rsid w:val="00CF2C1C"/>
    <w:rsid w:val="00D44B36"/>
    <w:rsid w:val="00DE442F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9</cp:revision>
  <cp:lastPrinted>2020-05-21T00:08:00Z</cp:lastPrinted>
  <dcterms:created xsi:type="dcterms:W3CDTF">2020-01-21T12:18:00Z</dcterms:created>
  <dcterms:modified xsi:type="dcterms:W3CDTF">2020-06-09T00:44:00Z</dcterms:modified>
</cp:coreProperties>
</file>